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9F9CF" w14:textId="77777777" w:rsidR="00EC5A96" w:rsidRPr="00EC5A96" w:rsidRDefault="00EC5A96" w:rsidP="00EC5A96">
      <w:pPr>
        <w:spacing w:line="480" w:lineRule="auto"/>
        <w:jc w:val="center"/>
        <w:rPr>
          <w:sz w:val="24"/>
          <w:szCs w:val="24"/>
        </w:rPr>
      </w:pPr>
    </w:p>
    <w:p w14:paraId="0028E529" w14:textId="1E3C9490" w:rsidR="000B639F" w:rsidRPr="00EC5A96" w:rsidRDefault="009A082B" w:rsidP="00C929BF">
      <w:pPr>
        <w:spacing w:line="480" w:lineRule="auto"/>
        <w:rPr>
          <w:sz w:val="24"/>
          <w:szCs w:val="24"/>
        </w:rPr>
      </w:pPr>
      <w:r w:rsidRPr="00EC5A96">
        <w:rPr>
          <w:sz w:val="24"/>
          <w:szCs w:val="24"/>
        </w:rPr>
        <w:t>Police brutality during the black lives matter demonstration.</w:t>
      </w:r>
    </w:p>
    <w:p w14:paraId="0B7B7EEE" w14:textId="2238D9B5" w:rsidR="00EC5A96" w:rsidRPr="00EC5A96" w:rsidRDefault="009A082B" w:rsidP="00C929BF">
      <w:pPr>
        <w:spacing w:line="480" w:lineRule="auto"/>
        <w:rPr>
          <w:sz w:val="24"/>
          <w:szCs w:val="24"/>
        </w:rPr>
      </w:pPr>
      <w:r w:rsidRPr="00EC5A96">
        <w:rPr>
          <w:sz w:val="24"/>
          <w:szCs w:val="24"/>
        </w:rPr>
        <w:t>Student name</w:t>
      </w:r>
    </w:p>
    <w:p w14:paraId="7A04C227" w14:textId="73077683" w:rsidR="00EC5A96" w:rsidRPr="00EC5A96" w:rsidRDefault="009A082B" w:rsidP="00C929BF">
      <w:pPr>
        <w:spacing w:line="480" w:lineRule="auto"/>
        <w:rPr>
          <w:sz w:val="24"/>
          <w:szCs w:val="24"/>
        </w:rPr>
      </w:pPr>
      <w:r w:rsidRPr="00EC5A96">
        <w:rPr>
          <w:sz w:val="24"/>
          <w:szCs w:val="24"/>
        </w:rPr>
        <w:t>Institution affiliations.</w:t>
      </w:r>
    </w:p>
    <w:p w14:paraId="005A85A4" w14:textId="600B3252" w:rsidR="00EC5A96" w:rsidRDefault="009A082B" w:rsidP="00C929BF">
      <w:pPr>
        <w:spacing w:line="480" w:lineRule="auto"/>
        <w:rPr>
          <w:sz w:val="24"/>
          <w:szCs w:val="24"/>
        </w:rPr>
      </w:pPr>
      <w:r w:rsidRPr="00EC5A96">
        <w:rPr>
          <w:sz w:val="24"/>
          <w:szCs w:val="24"/>
        </w:rPr>
        <w:t>Date.</w:t>
      </w:r>
    </w:p>
    <w:p w14:paraId="2896605D" w14:textId="77777777" w:rsidR="00C929BF" w:rsidRPr="00EC5A96" w:rsidRDefault="00C929BF" w:rsidP="00C929BF">
      <w:pPr>
        <w:spacing w:line="480" w:lineRule="auto"/>
        <w:rPr>
          <w:sz w:val="24"/>
          <w:szCs w:val="24"/>
        </w:rPr>
      </w:pPr>
      <w:bookmarkStart w:id="0" w:name="_GoBack"/>
      <w:bookmarkEnd w:id="0"/>
    </w:p>
    <w:p w14:paraId="1B895CDC" w14:textId="77777777" w:rsidR="00C929BF" w:rsidRDefault="00C929BF" w:rsidP="00C929BF">
      <w:pPr>
        <w:jc w:val="center"/>
        <w:rPr>
          <w:b/>
          <w:bCs/>
          <w:sz w:val="24"/>
          <w:szCs w:val="24"/>
        </w:rPr>
      </w:pPr>
      <w:r w:rsidRPr="00C929BF">
        <w:rPr>
          <w:b/>
          <w:bCs/>
          <w:sz w:val="24"/>
          <w:szCs w:val="24"/>
        </w:rPr>
        <w:t>Police brutality</w:t>
      </w:r>
    </w:p>
    <w:p w14:paraId="23818003" w14:textId="28C4A8B8" w:rsidR="005D46EB" w:rsidRPr="00C929BF" w:rsidRDefault="009A082B" w:rsidP="00C929BF">
      <w:pPr>
        <w:jc w:val="center"/>
        <w:rPr>
          <w:b/>
          <w:bCs/>
          <w:sz w:val="24"/>
          <w:szCs w:val="24"/>
        </w:rPr>
      </w:pPr>
      <w:r w:rsidRPr="00EC5A96">
        <w:rPr>
          <w:sz w:val="24"/>
          <w:szCs w:val="24"/>
        </w:rPr>
        <w:t xml:space="preserve">Every police department has criminal justice ethics that help the people in law enforcement to maintain proper behaviors on duty. It involves offering proper training, laws, and standard set by the department to ensure issues such as the brutality of innocent citizens does not happen. This article and video show an ignorance of the criminal justice ethics in the state of New York during the demonstrations about black lives matter. The video shows police shoving the protestors, slapping her hard that she fell on the ground into the street pavement. </w:t>
      </w:r>
      <w:r w:rsidR="00414165" w:rsidRPr="00EC5A96">
        <w:rPr>
          <w:sz w:val="24"/>
          <w:szCs w:val="24"/>
        </w:rPr>
        <w:t>They hit people who were not walking towards them and those that were already on the ground.</w:t>
      </w:r>
    </w:p>
    <w:p w14:paraId="618F42C7" w14:textId="65CE3BE2" w:rsidR="00414165" w:rsidRPr="00EC5A96" w:rsidRDefault="009A082B" w:rsidP="00EC5A96">
      <w:pPr>
        <w:spacing w:line="480" w:lineRule="auto"/>
        <w:ind w:firstLine="720"/>
        <w:jc w:val="both"/>
        <w:rPr>
          <w:sz w:val="24"/>
          <w:szCs w:val="24"/>
        </w:rPr>
      </w:pPr>
      <w:r w:rsidRPr="00EC5A96">
        <w:rPr>
          <w:sz w:val="24"/>
          <w:szCs w:val="24"/>
        </w:rPr>
        <w:t>The police did not respond properly to the protestor, considering that the demonstrations were peaceful. For instance, A man that was being kicked by three to four officers had his hands up and the police were still using force on the activists all over the city after the death of George Floyd. In my experience, many cases of police brutality towards the citizens are not usually documented therefore, the police don't usually face the law. According to the New York Police Department, the police used a controlled amount of restraints to control the crowds. However, the protestors are not seen to refuse arrest or moving from the roads when told to do so. The patrol's guide of the department argued that they were only doing their jobs to reduce the threat of resistance from the activists.</w:t>
      </w:r>
      <w:r w:rsidR="007C2872" w:rsidRPr="00EC5A96">
        <w:rPr>
          <w:sz w:val="24"/>
          <w:szCs w:val="24"/>
        </w:rPr>
        <w:t xml:space="preserve"> He argues that the protestors were destroying businesses and attacking officers.</w:t>
      </w:r>
    </w:p>
    <w:p w14:paraId="78D4EDFB" w14:textId="66097807" w:rsidR="007C2872" w:rsidRPr="00EC5A96" w:rsidRDefault="009A082B" w:rsidP="00EC5A96">
      <w:pPr>
        <w:spacing w:line="480" w:lineRule="auto"/>
        <w:ind w:firstLine="720"/>
        <w:jc w:val="both"/>
        <w:rPr>
          <w:sz w:val="24"/>
          <w:szCs w:val="24"/>
        </w:rPr>
      </w:pPr>
      <w:r w:rsidRPr="00EC5A96">
        <w:rPr>
          <w:sz w:val="24"/>
          <w:szCs w:val="24"/>
        </w:rPr>
        <w:lastRenderedPageBreak/>
        <w:t>If the police officers involved in the brutal behavior were to be put before a jury, they will be found guilty of the accusations towards them. This is because the videos show clear evidence of brutal behaviors. Besides, the jury sees the protestors as brothers, sisters, and parents facing brutality in the hands of the police. In conclusion, the police department should come put those responsible to trial instead of hiding their behaviors behind the law.</w:t>
      </w:r>
    </w:p>
    <w:p w14:paraId="144E8CEC" w14:textId="2480EE30" w:rsidR="00EC5A96" w:rsidRPr="00EC5A96" w:rsidRDefault="009A082B">
      <w:pPr>
        <w:rPr>
          <w:sz w:val="24"/>
          <w:szCs w:val="24"/>
        </w:rPr>
      </w:pPr>
      <w:r w:rsidRPr="00EC5A96">
        <w:rPr>
          <w:sz w:val="24"/>
          <w:szCs w:val="24"/>
        </w:rPr>
        <w:br w:type="page"/>
      </w:r>
    </w:p>
    <w:p w14:paraId="013E609D" w14:textId="77777777" w:rsidR="00EC5A96" w:rsidRPr="00EC5A96" w:rsidRDefault="00EC5A96" w:rsidP="00EC5A96">
      <w:pPr>
        <w:spacing w:line="480" w:lineRule="auto"/>
        <w:ind w:firstLine="720"/>
        <w:jc w:val="both"/>
        <w:rPr>
          <w:sz w:val="24"/>
          <w:szCs w:val="24"/>
        </w:rPr>
      </w:pPr>
    </w:p>
    <w:p w14:paraId="6F8CA769" w14:textId="4E52CB31" w:rsidR="00414165" w:rsidRPr="00C929BF" w:rsidRDefault="00C929BF" w:rsidP="00EC5A96">
      <w:pPr>
        <w:jc w:val="center"/>
        <w:rPr>
          <w:b/>
          <w:bCs/>
          <w:sz w:val="24"/>
          <w:szCs w:val="24"/>
        </w:rPr>
      </w:pPr>
      <w:r w:rsidRPr="00C929BF">
        <w:rPr>
          <w:b/>
          <w:bCs/>
          <w:sz w:val="24"/>
          <w:szCs w:val="24"/>
        </w:rPr>
        <w:t>Work Cited</w:t>
      </w:r>
    </w:p>
    <w:p w14:paraId="2BA3EB70" w14:textId="1A3EA7C0" w:rsidR="007C2872" w:rsidRDefault="009A082B" w:rsidP="009708B6">
      <w:pPr>
        <w:spacing w:line="480" w:lineRule="auto"/>
        <w:ind w:left="720" w:hanging="720"/>
        <w:jc w:val="both"/>
      </w:pPr>
      <w:r w:rsidRPr="00EC5A96">
        <w:rPr>
          <w:sz w:val="24"/>
          <w:szCs w:val="24"/>
        </w:rPr>
        <w:t xml:space="preserve">Allison McCan. </w:t>
      </w:r>
      <w:r w:rsidRPr="00EC5A96">
        <w:rPr>
          <w:i/>
          <w:iCs/>
          <w:sz w:val="24"/>
          <w:szCs w:val="24"/>
        </w:rPr>
        <w:t>N.Y.P.D says it used restraints during protests. Here’s what the videos show</w:t>
      </w:r>
      <w:r w:rsidRPr="00EC5A96">
        <w:rPr>
          <w:sz w:val="24"/>
          <w:szCs w:val="24"/>
        </w:rPr>
        <w:t>. New York Times.</w:t>
      </w:r>
      <w:r w:rsidR="00AE3F4A">
        <w:rPr>
          <w:sz w:val="24"/>
          <w:szCs w:val="24"/>
        </w:rPr>
        <w:t xml:space="preserve"> </w:t>
      </w:r>
      <w:r w:rsidR="00AE3F4A" w:rsidRPr="00EC5A96">
        <w:rPr>
          <w:sz w:val="24"/>
          <w:szCs w:val="24"/>
        </w:rPr>
        <w:t>(2020). </w:t>
      </w:r>
      <w:r w:rsidR="009708B6">
        <w:rPr>
          <w:sz w:val="24"/>
          <w:szCs w:val="24"/>
        </w:rPr>
        <w:t xml:space="preserve">Accessed [online] at </w:t>
      </w:r>
      <w:hyperlink r:id="rId6" w:history="1">
        <w:r w:rsidR="009708B6">
          <w:rPr>
            <w:rStyle w:val="Hyperlink"/>
          </w:rPr>
          <w:t>https://www.nytimes.com/interactive/2020/07/14/nyregion/nypd-george-floyd-protests.html</w:t>
        </w:r>
      </w:hyperlink>
    </w:p>
    <w:p w14:paraId="70B61DC7" w14:textId="09CD97C0" w:rsidR="009708B6" w:rsidRPr="009708B6" w:rsidRDefault="009708B6" w:rsidP="009708B6">
      <w:pPr>
        <w:spacing w:line="480" w:lineRule="auto"/>
        <w:ind w:left="720" w:hanging="720"/>
        <w:jc w:val="both"/>
        <w:rPr>
          <w:i/>
          <w:iCs/>
          <w:sz w:val="24"/>
          <w:szCs w:val="24"/>
        </w:rPr>
      </w:pPr>
      <w:r>
        <w:t xml:space="preserve">Video link: </w:t>
      </w:r>
      <w:hyperlink r:id="rId7" w:history="1">
        <w:r>
          <w:rPr>
            <w:rStyle w:val="Hyperlink"/>
          </w:rPr>
          <w:t>https://www.nytimes.com/interactive/2020/07/14/nyregion/nypd-george-floyd-protests.html</w:t>
        </w:r>
      </w:hyperlink>
    </w:p>
    <w:p w14:paraId="5CB95A3A" w14:textId="77777777" w:rsidR="00414165" w:rsidRPr="00EC5A96" w:rsidRDefault="00414165" w:rsidP="000B639F">
      <w:pPr>
        <w:rPr>
          <w:sz w:val="24"/>
          <w:szCs w:val="24"/>
        </w:rPr>
      </w:pPr>
    </w:p>
    <w:p w14:paraId="0BDCDC45" w14:textId="77777777" w:rsidR="00414165" w:rsidRPr="00EC5A96" w:rsidRDefault="00414165" w:rsidP="000B639F">
      <w:pPr>
        <w:rPr>
          <w:sz w:val="24"/>
          <w:szCs w:val="24"/>
        </w:rPr>
      </w:pPr>
    </w:p>
    <w:p w14:paraId="4E79CD2B" w14:textId="77777777" w:rsidR="005D46EB" w:rsidRPr="00EC5A96" w:rsidRDefault="005D46EB" w:rsidP="000B639F">
      <w:pPr>
        <w:rPr>
          <w:sz w:val="24"/>
          <w:szCs w:val="24"/>
        </w:rPr>
      </w:pPr>
    </w:p>
    <w:sectPr w:rsidR="005D46EB" w:rsidRPr="00EC5A96" w:rsidSect="00C929B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49BAC" w14:textId="77777777" w:rsidR="00D47108" w:rsidRDefault="00D47108">
      <w:pPr>
        <w:spacing w:after="0" w:line="240" w:lineRule="auto"/>
      </w:pPr>
      <w:r>
        <w:separator/>
      </w:r>
    </w:p>
  </w:endnote>
  <w:endnote w:type="continuationSeparator" w:id="0">
    <w:p w14:paraId="0D9F4DE7" w14:textId="77777777" w:rsidR="00D47108" w:rsidRDefault="00D4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0B9CA" w14:textId="77777777" w:rsidR="00D47108" w:rsidRDefault="00D47108">
      <w:pPr>
        <w:spacing w:after="0" w:line="240" w:lineRule="auto"/>
      </w:pPr>
      <w:r>
        <w:separator/>
      </w:r>
    </w:p>
  </w:footnote>
  <w:footnote w:type="continuationSeparator" w:id="0">
    <w:p w14:paraId="3AB70908" w14:textId="77777777" w:rsidR="00D47108" w:rsidRDefault="00D47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2282991"/>
      <w:docPartObj>
        <w:docPartGallery w:val="Page Numbers (Top of Page)"/>
        <w:docPartUnique/>
      </w:docPartObj>
    </w:sdtPr>
    <w:sdtEndPr>
      <w:rPr>
        <w:noProof/>
      </w:rPr>
    </w:sdtEndPr>
    <w:sdtContent>
      <w:p w14:paraId="3EC0EB48" w14:textId="217B2942" w:rsidR="00EC5A96" w:rsidRDefault="00C929BF">
        <w:pPr>
          <w:pStyle w:val="Header"/>
          <w:jc w:val="right"/>
        </w:pPr>
        <w:r>
          <w:t xml:space="preserve">Surname </w:t>
        </w:r>
        <w:r w:rsidR="009A082B">
          <w:fldChar w:fldCharType="begin"/>
        </w:r>
        <w:r w:rsidR="009A082B">
          <w:instrText xml:space="preserve"> PAGE   \* MERGEFORMAT </w:instrText>
        </w:r>
        <w:r w:rsidR="009A082B">
          <w:fldChar w:fldCharType="separate"/>
        </w:r>
        <w:r w:rsidR="009A082B">
          <w:rPr>
            <w:noProof/>
          </w:rPr>
          <w:t>2</w:t>
        </w:r>
        <w:r w:rsidR="009A082B">
          <w:rPr>
            <w:noProof/>
          </w:rPr>
          <w:fldChar w:fldCharType="end"/>
        </w:r>
      </w:p>
    </w:sdtContent>
  </w:sdt>
  <w:p w14:paraId="266D6867" w14:textId="77777777" w:rsidR="00EC5A96" w:rsidRDefault="00EC5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8A6AA" w14:textId="488041D3" w:rsidR="00C929BF" w:rsidRDefault="00C929BF">
    <w:pPr>
      <w:pStyle w:val="Header"/>
      <w:jc w:val="right"/>
    </w:pPr>
    <w:r>
      <w:t xml:space="preserve">Surname </w:t>
    </w:r>
    <w:sdt>
      <w:sdtPr>
        <w:id w:val="1677537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3FDEAF" w14:textId="17890B06" w:rsidR="00EC5A96" w:rsidRDefault="00EC5A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06"/>
    <w:rsid w:val="00065906"/>
    <w:rsid w:val="000B639F"/>
    <w:rsid w:val="0011194F"/>
    <w:rsid w:val="002A0DB8"/>
    <w:rsid w:val="00414165"/>
    <w:rsid w:val="005D46EB"/>
    <w:rsid w:val="006803D4"/>
    <w:rsid w:val="00711BAD"/>
    <w:rsid w:val="007C2872"/>
    <w:rsid w:val="009708B6"/>
    <w:rsid w:val="009A082B"/>
    <w:rsid w:val="00AE3F4A"/>
    <w:rsid w:val="00C929BF"/>
    <w:rsid w:val="00D47108"/>
    <w:rsid w:val="00EC5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3A74"/>
  <w15:chartTrackingRefBased/>
  <w15:docId w15:val="{7985F48D-AF45-44BF-934D-83737A99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body">
    <w:name w:val="g-body"/>
    <w:basedOn w:val="Normal"/>
    <w:rsid w:val="005D46EB"/>
    <w:pPr>
      <w:spacing w:before="100" w:beforeAutospacing="1" w:after="100" w:afterAutospacing="1" w:line="240" w:lineRule="auto"/>
    </w:pPr>
    <w:rPr>
      <w:rFonts w:eastAsia="Times New Roman" w:cs="Times New Roman"/>
      <w:sz w:val="24"/>
      <w:szCs w:val="24"/>
    </w:rPr>
  </w:style>
  <w:style w:type="character" w:customStyle="1" w:styleId="g-caption">
    <w:name w:val="g-caption"/>
    <w:basedOn w:val="DefaultParagraphFont"/>
    <w:rsid w:val="005D46EB"/>
  </w:style>
  <w:style w:type="character" w:customStyle="1" w:styleId="g-credit">
    <w:name w:val="g-credit"/>
    <w:basedOn w:val="DefaultParagraphFont"/>
    <w:rsid w:val="005D46EB"/>
  </w:style>
  <w:style w:type="character" w:styleId="Hyperlink">
    <w:name w:val="Hyperlink"/>
    <w:basedOn w:val="DefaultParagraphFont"/>
    <w:uiPriority w:val="99"/>
    <w:semiHidden/>
    <w:unhideWhenUsed/>
    <w:rsid w:val="00414165"/>
    <w:rPr>
      <w:color w:val="0000FF"/>
      <w:u w:val="single"/>
    </w:rPr>
  </w:style>
  <w:style w:type="paragraph" w:styleId="Header">
    <w:name w:val="header"/>
    <w:basedOn w:val="Normal"/>
    <w:link w:val="HeaderChar"/>
    <w:uiPriority w:val="99"/>
    <w:unhideWhenUsed/>
    <w:rsid w:val="00EC5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A96"/>
  </w:style>
  <w:style w:type="paragraph" w:styleId="Footer">
    <w:name w:val="footer"/>
    <w:basedOn w:val="Normal"/>
    <w:link w:val="FooterChar"/>
    <w:uiPriority w:val="99"/>
    <w:unhideWhenUsed/>
    <w:rsid w:val="00EC5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interactive/2020/07/14/nyregion/nypd-george-floyd-protes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interactive/2020/07/14/nyregion/nypd-george-floyd-protest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2020-08-24T09:00:00Z</dcterms:created>
  <dcterms:modified xsi:type="dcterms:W3CDTF">2020-08-24T09:00:00Z</dcterms:modified>
</cp:coreProperties>
</file>